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13D11">
      <w:pPr>
        <w:spacing w:beforeLines="0" w:afterLines="0" w:line="700" w:lineRule="exact"/>
        <w:jc w:val="center"/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特种设备作业人员资格申请表</w:t>
      </w:r>
    </w:p>
    <w:p w14:paraId="4F73C62F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tbl>
      <w:tblPr>
        <w:tblStyle w:val="10"/>
        <w:tblW w:w="10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2667"/>
        <w:gridCol w:w="667"/>
        <w:gridCol w:w="1000"/>
        <w:gridCol w:w="1146"/>
        <w:gridCol w:w="992"/>
        <w:gridCol w:w="2035"/>
      </w:tblGrid>
      <w:tr w14:paraId="1385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2" w:type="dxa"/>
            <w:vAlign w:val="center"/>
          </w:tcPr>
          <w:p w14:paraId="2F716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2667" w:type="dxa"/>
            <w:vAlign w:val="center"/>
          </w:tcPr>
          <w:p w14:paraId="6171173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1D85DF0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48"/>
                <w:szCs w:val="48"/>
                <w:vertAlign w:val="baseline"/>
              </w:rPr>
            </w:pPr>
            <w:r>
              <w:rPr>
                <w:rFonts w:hint="eastAsia" w:ascii="??" w:hAnsi="??" w:cs="??"/>
                <w:color w:val="auto"/>
                <w:sz w:val="32"/>
                <w:szCs w:val="32"/>
              </w:rPr>
              <w:t>性</w:t>
            </w:r>
            <w:r>
              <w:rPr>
                <w:rFonts w:ascii="??" w:hAnsi="??" w:cs="??"/>
                <w:color w:val="auto"/>
                <w:sz w:val="32"/>
                <w:szCs w:val="32"/>
              </w:rPr>
              <w:t xml:space="preserve">   </w:t>
            </w:r>
            <w:r>
              <w:rPr>
                <w:rFonts w:hint="eastAsia" w:ascii="??" w:hAnsi="??" w:cs="??"/>
                <w:color w:val="auto"/>
                <w:sz w:val="32"/>
                <w:szCs w:val="32"/>
              </w:rPr>
              <w:t>别</w:t>
            </w:r>
          </w:p>
        </w:tc>
        <w:tc>
          <w:tcPr>
            <w:tcW w:w="2138" w:type="dxa"/>
            <w:gridSpan w:val="2"/>
            <w:vAlign w:val="center"/>
          </w:tcPr>
          <w:p w14:paraId="7ABD545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35" w:type="dxa"/>
            <w:vMerge w:val="restart"/>
            <w:vAlign w:val="center"/>
          </w:tcPr>
          <w:p w14:paraId="05B3D453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B629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2" w:type="dxa"/>
            <w:vAlign w:val="center"/>
          </w:tcPr>
          <w:p w14:paraId="27BD1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667" w:type="dxa"/>
            <w:vAlign w:val="center"/>
          </w:tcPr>
          <w:p w14:paraId="7DCD475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0223F81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48"/>
                <w:szCs w:val="48"/>
                <w:vertAlign w:val="baseline"/>
              </w:rPr>
            </w:pPr>
            <w:r>
              <w:rPr>
                <w:rFonts w:hint="eastAsia" w:ascii="??" w:hAnsi="??" w:cs="??"/>
                <w:color w:val="auto"/>
                <w:sz w:val="32"/>
                <w:szCs w:val="32"/>
              </w:rPr>
              <w:t>文化程度</w:t>
            </w:r>
          </w:p>
        </w:tc>
        <w:tc>
          <w:tcPr>
            <w:tcW w:w="2138" w:type="dxa"/>
            <w:gridSpan w:val="2"/>
            <w:vAlign w:val="center"/>
          </w:tcPr>
          <w:p w14:paraId="791AB6B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2035" w:type="dxa"/>
            <w:vMerge w:val="continue"/>
            <w:vAlign w:val="center"/>
          </w:tcPr>
          <w:p w14:paraId="1846EB9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8"/>
                <w:szCs w:val="48"/>
                <w:vertAlign w:val="baseline"/>
              </w:rPr>
            </w:pPr>
          </w:p>
        </w:tc>
      </w:tr>
      <w:tr w14:paraId="7E9A1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2" w:type="dxa"/>
            <w:vAlign w:val="center"/>
          </w:tcPr>
          <w:p w14:paraId="12F55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6472" w:type="dxa"/>
            <w:gridSpan w:val="5"/>
            <w:vAlign w:val="center"/>
          </w:tcPr>
          <w:p w14:paraId="6D04C24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vMerge w:val="continue"/>
            <w:vAlign w:val="center"/>
          </w:tcPr>
          <w:p w14:paraId="19AE9D0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</w:rPr>
            </w:pPr>
          </w:p>
        </w:tc>
      </w:tr>
      <w:tr w14:paraId="4D069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2" w:type="dxa"/>
            <w:vAlign w:val="center"/>
          </w:tcPr>
          <w:p w14:paraId="711A0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6472" w:type="dxa"/>
            <w:gridSpan w:val="5"/>
            <w:vAlign w:val="center"/>
          </w:tcPr>
          <w:p w14:paraId="61AC588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vMerge w:val="continue"/>
            <w:vAlign w:val="center"/>
          </w:tcPr>
          <w:p w14:paraId="3C0E101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</w:rPr>
            </w:pPr>
          </w:p>
        </w:tc>
      </w:tr>
      <w:tr w14:paraId="14AE7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2" w:type="dxa"/>
            <w:vAlign w:val="center"/>
          </w:tcPr>
          <w:p w14:paraId="60EEB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通信地址</w:t>
            </w:r>
          </w:p>
        </w:tc>
        <w:tc>
          <w:tcPr>
            <w:tcW w:w="8507" w:type="dxa"/>
            <w:gridSpan w:val="6"/>
            <w:vAlign w:val="center"/>
          </w:tcPr>
          <w:p w14:paraId="69D235B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E544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72" w:type="dxa"/>
            <w:vAlign w:val="center"/>
          </w:tcPr>
          <w:p w14:paraId="6C74C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334" w:type="dxa"/>
            <w:gridSpan w:val="2"/>
            <w:vAlign w:val="center"/>
          </w:tcPr>
          <w:p w14:paraId="754984F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3072D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 xml:space="preserve">邮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编</w:t>
            </w:r>
          </w:p>
        </w:tc>
        <w:tc>
          <w:tcPr>
            <w:tcW w:w="3027" w:type="dxa"/>
            <w:gridSpan w:val="2"/>
            <w:vAlign w:val="center"/>
          </w:tcPr>
          <w:p w14:paraId="6FE98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DBA4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2" w:type="dxa"/>
            <w:vAlign w:val="center"/>
          </w:tcPr>
          <w:p w14:paraId="2CF0D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申请作业项目</w:t>
            </w:r>
          </w:p>
        </w:tc>
        <w:sdt>
          <w:sdtPr>
            <w:rPr>
              <w:rStyle w:val="26"/>
              <w:rFonts w:hint="eastAsia"/>
              <w:lang w:val="en-US" w:eastAsia="zh-CN"/>
            </w:rPr>
            <w:id w:val="147451656"/>
            <w:placeholder>
              <w:docPart w:val="{840e75f0-34a6-45c6-9e37-04465bfaca55}"/>
            </w:placeholder>
            <w:showingPlcHdr/>
            <w15:color w:val="00B0F0"/>
            <w:dropDownList>
              <w:listItem w:displayText="特种设备安全管理" w:value="特种设备安全管理"/>
              <w:listItem w:displayText="工业锅炉司炉" w:value="工业锅炉司炉"/>
              <w:listItem w:displayText="电站锅炉司炉" w:value="电站锅炉司炉"/>
              <w:listItem w:displayText="快开门式压力容器操作" w:value="快开门式压力容器操作"/>
              <w:listItem w:displayText="移动式压力容器充装" w:value="移动式压力容器充装"/>
              <w:listItem w:displayText="气瓶充装" w:value="气瓶充装"/>
              <w:listItem w:displayText="电梯修理" w:value="电梯修理"/>
              <w:listItem w:displayText="起重机指挥" w:value="起重机指挥"/>
              <w:listItem w:displayText="起重机司机(限塔式起重机)" w:value="起重机司机(限塔式起重机)"/>
              <w:listItem w:displayText="起重机司机(限门座式起重机)" w:value="起重机司机(限门座式起重机)"/>
              <w:listItem w:displayText="起重机司机(限缆索式起重机)" w:value="起重机司机(限缆索式起重机)"/>
              <w:listItem w:displayText="起重机司机(限流动式起重机)" w:value="起重机司机(限流动式起重机)"/>
              <w:listItem w:displayText="起重机司机(限升降机)" w:value="起重机司机(限升降机)"/>
              <w:listItem w:displayText="起重机司机(限桥式起重机)" w:value="起重机司机(限桥式起重机)"/>
              <w:listItem w:displayText="起重机司机(限门式起重机)" w:value="起重机司机(限门式起重机)"/>
              <w:listItem w:displayText="叉车司机" w:value="叉车司机"/>
              <w:listItem w:displayText="观光车和观光列车司机" w:value="观光车和观光列车司机"/>
              <w:listItem w:displayText="大型游乐设施修理" w:value="大型游乐设施修理"/>
              <w:listItem w:displayText="大型游乐设施操作" w:value="大型游乐设施操作"/>
            </w:dropDownList>
          </w:sdtPr>
          <w:sdtEndPr>
            <w:rPr>
              <w:rStyle w:val="26"/>
              <w:rFonts w:hint="eastAsia" w:asciiTheme="minorEastAsia" w:hAnsiTheme="minorEastAsia" w:eastAsiaTheme="minorEastAsia" w:cstheme="minorEastAsia"/>
              <w:b/>
              <w:bCs/>
              <w:color w:val="auto"/>
              <w:kern w:val="2"/>
              <w:sz w:val="28"/>
              <w:szCs w:val="28"/>
              <w:vertAlign w:val="baseline"/>
              <w:lang w:val="en-US" w:eastAsia="zh-CN" w:bidi="ar-SA"/>
            </w:rPr>
          </w:sdtEndPr>
          <w:sdtContent>
            <w:tc>
              <w:tcPr>
                <w:tcW w:w="3334" w:type="dxa"/>
                <w:gridSpan w:val="2"/>
                <w:vAlign w:val="center"/>
              </w:tcPr>
              <w:p w14:paraId="30C662E7">
                <w:pPr>
                  <w:jc w:val="center"/>
                  <w:rPr>
                    <w:rFonts w:hint="eastAsia" w:asciiTheme="minorEastAsia" w:hAnsiTheme="minorEastAsia" w:eastAsiaTheme="minorEastAsia" w:cstheme="minorEastAsia"/>
                    <w:b/>
                    <w:bCs/>
                    <w:color w:val="auto"/>
                    <w:sz w:val="28"/>
                    <w:szCs w:val="28"/>
                    <w:vertAlign w:val="baseline"/>
                    <w:lang w:eastAsia="zh-CN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2146" w:type="dxa"/>
            <w:gridSpan w:val="2"/>
            <w:vAlign w:val="center"/>
          </w:tcPr>
          <w:p w14:paraId="22C10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申请项目代号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28"/>
              <w:szCs w:val="28"/>
              <w:vertAlign w:val="baseline"/>
              <w:lang w:val="en-US" w:eastAsia="zh-CN" w:bidi="ar-SA"/>
            </w:rPr>
            <w:id w:val="147482723"/>
            <w:placeholder>
              <w:docPart w:val="{43abf870-dcc2-4f86-b8ad-b71f6e192787}"/>
            </w:placeholder>
            <w:showingPlcHdr/>
            <w:dropDownList>
              <w:listItem w:displayText="A" w:value="A"/>
              <w:listItem w:displayText="G1" w:value="G1"/>
              <w:listItem w:displayText="G2" w:value="G2"/>
              <w:listItem w:displayText="R1" w:value="R1"/>
              <w:listItem w:displayText="R2" w:value="R2"/>
              <w:listItem w:displayText="P" w:value="P"/>
              <w:listItem w:displayText="T" w:value="T"/>
              <w:listItem w:displayText="Q1" w:value="Q1"/>
              <w:listItem w:displayText="Q2((限塔式起重机))" w:value="Q2((限塔式起重机))"/>
              <w:listItem w:displayText="Q2(限门座式起重机)" w:value="Q2(限门座式起重机)"/>
              <w:listItem w:displayText="Q2(限缆索式起重机)" w:value="Q2(限缆索式起重机)"/>
              <w:listItem w:displayText="Q2(限流动式起重机)" w:value="Q2(限流动式起重机)"/>
              <w:listItem w:displayText="Q2(限升降机)" w:value="Q2(限升降机)"/>
              <w:listItem w:displayText="Q2(限桥式起重机)" w:value="Q2(限桥式起重机)"/>
              <w:listItem w:displayText="Q2(限门式起重机)" w:value="Q2(限门式起重机)"/>
              <w:listItem w:displayText="N1" w:value="N1"/>
              <w:listItem w:displayText="N2" w:value="N2"/>
              <w:listItem w:displayText="Y1" w:value="Y1"/>
              <w:listItem w:displayText="Y2" w:value="Y2"/>
            </w:dropDownList>
          </w:sdtPr>
          <w:sdtEndP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28"/>
              <w:szCs w:val="28"/>
              <w:vertAlign w:val="baseline"/>
              <w:lang w:val="en-US" w:eastAsia="zh-CN" w:bidi="ar-SA"/>
            </w:rPr>
          </w:sdtEndPr>
          <w:sdtContent>
            <w:tc>
              <w:tcPr>
                <w:tcW w:w="3027" w:type="dxa"/>
                <w:gridSpan w:val="2"/>
                <w:vAlign w:val="center"/>
              </w:tcPr>
              <w:p w14:paraId="51AE2781">
                <w:pPr>
                  <w:jc w:val="center"/>
                  <w:rPr>
                    <w:rFonts w:hint="eastAsia" w:asciiTheme="minorEastAsia" w:hAnsiTheme="minorEastAsia" w:eastAsiaTheme="minorEastAsia" w:cstheme="minorEastAsia"/>
                    <w:b/>
                    <w:bCs/>
                    <w:sz w:val="28"/>
                    <w:szCs w:val="28"/>
                    <w:vertAlign w:val="baseline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tc>
          </w:sdtContent>
        </w:sdt>
      </w:tr>
      <w:tr w14:paraId="03F5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972" w:type="dxa"/>
            <w:vAlign w:val="center"/>
          </w:tcPr>
          <w:p w14:paraId="6AF0E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工作简历</w:t>
            </w:r>
          </w:p>
        </w:tc>
        <w:tc>
          <w:tcPr>
            <w:tcW w:w="8507" w:type="dxa"/>
            <w:gridSpan w:val="6"/>
            <w:vAlign w:val="center"/>
          </w:tcPr>
          <w:p w14:paraId="305C00F3">
            <w:pPr>
              <w:jc w:val="both"/>
              <w:rPr>
                <w:rFonts w:hint="eastAsia" w:asciiTheme="minorEastAsia" w:hAnsiTheme="minorEastAsia" w:cstheme="minor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  <w:p w14:paraId="1292CFD7">
            <w:pPr>
              <w:jc w:val="center"/>
              <w:rPr>
                <w:rFonts w:hint="default" w:asciiTheme="minorEastAsia" w:hAnsiTheme="minorEastAsia" w:cstheme="minor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21E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  <w:jc w:val="center"/>
        </w:trPr>
        <w:tc>
          <w:tcPr>
            <w:tcW w:w="1972" w:type="dxa"/>
            <w:vMerge w:val="restart"/>
            <w:vAlign w:val="center"/>
          </w:tcPr>
          <w:p w14:paraId="0B58B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相关资料</w:t>
            </w:r>
          </w:p>
        </w:tc>
        <w:tc>
          <w:tcPr>
            <w:tcW w:w="8507" w:type="dxa"/>
            <w:gridSpan w:val="6"/>
            <w:vAlign w:val="center"/>
          </w:tcPr>
          <w:p w14:paraId="38AB2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4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</w:rPr>
              <w:t>身份证明(复印件)1份  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</w:rPr>
              <w:t>学历证明(毕业证复印件1份)  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</w:rPr>
              <w:t>体检报告(1份，相应考核大纲有要求的)  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</w:rPr>
              <w:t>申请表扫描件  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</w:rPr>
              <w:t>居住证  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</w:rPr>
              <w:t>劳动用工合同  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</w:rPr>
              <w:t>社会保险</w:t>
            </w:r>
          </w:p>
        </w:tc>
      </w:tr>
      <w:tr w14:paraId="6479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72" w:type="dxa"/>
            <w:vMerge w:val="restart"/>
            <w:vAlign w:val="center"/>
          </w:tcPr>
          <w:p w14:paraId="15B50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用人单位意见</w:t>
            </w:r>
          </w:p>
        </w:tc>
        <w:tc>
          <w:tcPr>
            <w:tcW w:w="8507" w:type="dxa"/>
            <w:gridSpan w:val="6"/>
            <w:vAlign w:val="center"/>
          </w:tcPr>
          <w:p w14:paraId="459B4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（申请人在非户籍工作所在地申请时需“用人单位意见”一栏）</w:t>
            </w:r>
          </w:p>
        </w:tc>
      </w:tr>
      <w:tr w14:paraId="4A321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972" w:type="dxa"/>
            <w:vMerge w:val="continue"/>
            <w:vAlign w:val="center"/>
          </w:tcPr>
          <w:p w14:paraId="63A4A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507" w:type="dxa"/>
            <w:gridSpan w:val="6"/>
            <w:vAlign w:val="bottom"/>
          </w:tcPr>
          <w:p w14:paraId="1703B669">
            <w:pPr>
              <w:spacing w:line="360" w:lineRule="auto"/>
              <w:ind w:firstLine="281" w:firstLineChars="100"/>
              <w:jc w:val="left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同 意</w:t>
            </w:r>
          </w:p>
          <w:p w14:paraId="3F4EC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        </w:t>
            </w:r>
          </w:p>
          <w:p w14:paraId="230A0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1120" w:firstLineChars="4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用人单位（加盖公章）：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日期：</w:t>
            </w:r>
          </w:p>
        </w:tc>
      </w:tr>
      <w:tr w14:paraId="2B65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0479" w:type="dxa"/>
            <w:gridSpan w:val="7"/>
            <w:vAlign w:val="center"/>
          </w:tcPr>
          <w:p w14:paraId="55D30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本人声明，以上填写信息及所提交的资料均合法、真实、有效，并承诺对填写的内容负责。</w:t>
            </w:r>
          </w:p>
          <w:p w14:paraId="170D4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53845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申请人(签字)：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日期：</w:t>
            </w:r>
          </w:p>
        </w:tc>
      </w:tr>
    </w:tbl>
    <w:p w14:paraId="0266C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注：申请人在网上申请的，填报申请表后打印盖章签字并提交给考试机构。</w:t>
      </w:r>
      <w:bookmarkStart w:id="0" w:name="_GoBack"/>
      <w:bookmarkEnd w:id="0"/>
    </w:p>
    <w:sectPr>
      <w:pgSz w:w="11906" w:h="16838"/>
      <w:pgMar w:top="794" w:right="1236" w:bottom="794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mMzYzFhOGRiYTAzYTIwZTE1YmIxODg2YjE5ODIifQ=="/>
  </w:docVars>
  <w:rsids>
    <w:rsidRoot w:val="00172A27"/>
    <w:rsid w:val="2A2F49AF"/>
    <w:rsid w:val="3CD37CBA"/>
    <w:rsid w:val="3F08528F"/>
    <w:rsid w:val="3FF13F7D"/>
    <w:rsid w:val="696E2252"/>
    <w:rsid w:val="724F743A"/>
    <w:rsid w:val="77722D47"/>
    <w:rsid w:val="78404FFF"/>
    <w:rsid w:val="7A4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3">
    <w:name w:val="macro"/>
    <w:link w:val="21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Times New Roman"/>
      <w:kern w:val="2"/>
      <w:sz w:val="24"/>
      <w:lang w:val="en-US" w:eastAsia="zh-CN"/>
    </w:rPr>
  </w:style>
  <w:style w:type="paragraph" w:styleId="4">
    <w:name w:val="index 5"/>
    <w:basedOn w:val="1"/>
    <w:next w:val="1"/>
    <w:link w:val="22"/>
    <w:qFormat/>
    <w:uiPriority w:val="0"/>
    <w:pPr>
      <w:ind w:left="800" w:leftChars="800"/>
    </w:pPr>
  </w:style>
  <w:style w:type="paragraph" w:styleId="5">
    <w:name w:val="toa heading"/>
    <w:basedOn w:val="1"/>
    <w:next w:val="1"/>
    <w:link w:val="23"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kern w:val="0"/>
      <w:sz w:val="18"/>
      <w:szCs w:val="24"/>
    </w:rPr>
  </w:style>
  <w:style w:type="paragraph" w:styleId="7">
    <w:name w:val="table of figures"/>
    <w:basedOn w:val="1"/>
    <w:next w:val="1"/>
    <w:uiPriority w:val="0"/>
    <w:pPr>
      <w:ind w:leftChars="200" w:hanging="200" w:hangingChars="200"/>
    </w:pPr>
  </w:style>
  <w:style w:type="paragraph" w:styleId="8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rFonts w:hint="default" w:ascii="Arial" w:hAnsi="Arial" w:cs="Arial"/>
      <w:color w:val="0080EB"/>
      <w:sz w:val="14"/>
      <w:szCs w:val="14"/>
      <w:u w:val="none"/>
    </w:rPr>
  </w:style>
  <w:style w:type="character" w:styleId="13">
    <w:name w:val="Hyperlink"/>
    <w:basedOn w:val="11"/>
    <w:uiPriority w:val="0"/>
    <w:rPr>
      <w:rFonts w:ascii="Arial" w:hAnsi="Arial" w:cs="Arial"/>
      <w:color w:val="0080EB"/>
      <w:sz w:val="14"/>
      <w:szCs w:val="14"/>
      <w:u w:val="none"/>
    </w:rPr>
  </w:style>
  <w:style w:type="paragraph" w:customStyle="1" w:styleId="14">
    <w:name w:val="样式2"/>
    <w:basedOn w:val="1"/>
    <w:next w:val="15"/>
    <w:link w:val="24"/>
    <w:uiPriority w:val="0"/>
    <w:rPr>
      <w:rFonts w:asciiTheme="minorAscii" w:hAnsiTheme="minorAscii"/>
    </w:rPr>
  </w:style>
  <w:style w:type="paragraph" w:customStyle="1" w:styleId="15">
    <w:name w:val="样式1"/>
    <w:basedOn w:val="1"/>
    <w:link w:val="20"/>
    <w:qFormat/>
    <w:uiPriority w:val="0"/>
    <w:pPr>
      <w:jc w:val="center"/>
    </w:pPr>
    <w:rPr>
      <w:rFonts w:asciiTheme="minorAscii" w:hAnsiTheme="minorAscii" w:eastAsiaTheme="majorAscii"/>
    </w:rPr>
  </w:style>
  <w:style w:type="character" w:customStyle="1" w:styleId="16">
    <w:name w:val="ti00"/>
    <w:basedOn w:val="11"/>
    <w:qFormat/>
    <w:uiPriority w:val="0"/>
    <w:rPr>
      <w:b/>
      <w:bCs/>
      <w:sz w:val="16"/>
      <w:szCs w:val="16"/>
    </w:rPr>
  </w:style>
  <w:style w:type="character" w:customStyle="1" w:styleId="17">
    <w:name w:val="ti001"/>
    <w:basedOn w:val="11"/>
    <w:uiPriority w:val="0"/>
    <w:rPr>
      <w:b/>
      <w:bCs/>
      <w:sz w:val="19"/>
      <w:szCs w:val="19"/>
    </w:rPr>
  </w:style>
  <w:style w:type="character" w:customStyle="1" w:styleId="18">
    <w:name w:val="cdropleft"/>
    <w:basedOn w:val="11"/>
    <w:uiPriority w:val="0"/>
  </w:style>
  <w:style w:type="character" w:customStyle="1" w:styleId="19">
    <w:name w:val="cdropright"/>
    <w:basedOn w:val="11"/>
    <w:uiPriority w:val="0"/>
  </w:style>
  <w:style w:type="character" w:customStyle="1" w:styleId="20">
    <w:name w:val="样式1 Char"/>
    <w:link w:val="15"/>
    <w:qFormat/>
    <w:uiPriority w:val="0"/>
    <w:rPr>
      <w:rFonts w:asciiTheme="minorAscii" w:hAnsiTheme="minorAscii" w:eastAsiaTheme="majorAscii"/>
    </w:rPr>
  </w:style>
  <w:style w:type="character" w:customStyle="1" w:styleId="21">
    <w:name w:val="宏文本 Char"/>
    <w:link w:val="3"/>
    <w:uiPriority w:val="0"/>
    <w:rPr>
      <w:rFonts w:ascii="Courier New" w:hAnsi="Courier New"/>
      <w:kern w:val="2"/>
      <w:sz w:val="24"/>
      <w:lang w:val="en-US" w:eastAsia="zh-CN"/>
    </w:rPr>
  </w:style>
  <w:style w:type="character" w:customStyle="1" w:styleId="22">
    <w:name w:val="索引 5 Char"/>
    <w:link w:val="4"/>
    <w:uiPriority w:val="0"/>
  </w:style>
  <w:style w:type="character" w:customStyle="1" w:styleId="23">
    <w:name w:val="引文目录标题 Char"/>
    <w:link w:val="5"/>
    <w:uiPriority w:val="0"/>
    <w:rPr>
      <w:rFonts w:ascii="Arial" w:hAnsi="Arial"/>
      <w:sz w:val="24"/>
    </w:rPr>
  </w:style>
  <w:style w:type="character" w:customStyle="1" w:styleId="24">
    <w:name w:val="样式2 Char"/>
    <w:link w:val="14"/>
    <w:uiPriority w:val="0"/>
    <w:rPr>
      <w:rFonts w:asciiTheme="minorAscii" w:hAnsiTheme="minorAscii"/>
    </w:rPr>
  </w:style>
  <w:style w:type="paragraph" w:customStyle="1" w:styleId="25">
    <w:name w:val="样式3"/>
    <w:basedOn w:val="8"/>
    <w:next w:val="7"/>
    <w:link w:val="26"/>
    <w:uiPriority w:val="0"/>
    <w:rPr>
      <w:rFonts w:asciiTheme="minorAscii" w:hAnsiTheme="minorAscii"/>
    </w:rPr>
  </w:style>
  <w:style w:type="character" w:customStyle="1" w:styleId="26">
    <w:name w:val="样式3 Char"/>
    <w:link w:val="25"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840e75f0-34a6-45c6-9e37-04465bfaca5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0e75f0-34a6-45c6-9e37-04465bfaca55}"/>
      </w:docPartPr>
      <w:docPartBody>
        <w:p w14:paraId="3C2FA3E0">
          <w:r>
            <w:rPr>
              <w:color w:val="808080"/>
            </w:rPr>
            <w:t>选择一项。</w:t>
          </w:r>
        </w:p>
      </w:docPartBody>
    </w:docPart>
    <w:docPart>
      <w:docPartPr>
        <w:name w:val="{43abf870-dcc2-4f86-b8ad-b71f6e19278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abf870-dcc2-4f86-b8ad-b71f6e192787}"/>
      </w:docPartPr>
      <w:docPartBody>
        <w:p w14:paraId="6FF76F7A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565</Characters>
  <Lines>0</Lines>
  <Paragraphs>0</Paragraphs>
  <TotalTime>9</TotalTime>
  <ScaleCrop>false</ScaleCrop>
  <LinksUpToDate>false</LinksUpToDate>
  <CharactersWithSpaces>707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2023-04-25T05:56:00Z</dcterms:created>
  <dc:creator>匿</dc:creator>
  <cp:lastModifiedBy>WPS_1695798109</cp:lastModifiedBy>
  <cp:lastPrinted>2024-04-10T05:34:00Z</cp:lastPrinted>
  <dcterms:modified xsi:type="dcterms:W3CDTF">2025-04-21T06:31:02Z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57EFF9892F274825A62C3BEA716DFEE3_13</vt:lpwstr>
  </property>
  <property fmtid="{D5CDD505-2E9C-101B-9397-08002B2CF9AE}" pid="4" name="KSOTemplateDocerSaveRecord">
    <vt:lpwstr>eyJoZGlkIjoiYzFmZDJjOWNiYjE0ZmNlZTMxMTExNTdiNjgxNmM2MzIiLCJ1c2VySWQiOiIxNTQ0ODExNTM4In0=</vt:lpwstr>
  </property>
</Properties>
</file>